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A8" w:rsidRDefault="00805EA8" w:rsidP="00967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val="en-US" w:eastAsia="es-ES"/>
        </w:rPr>
      </w:pPr>
    </w:p>
    <w:p w:rsidR="00805EA8" w:rsidRDefault="00805EA8" w:rsidP="004C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es-ES"/>
        </w:rPr>
      </w:pPr>
    </w:p>
    <w:p w:rsidR="00805EA8" w:rsidRPr="00AC1C4A" w:rsidRDefault="00805EA8" w:rsidP="00805EA8">
      <w:pPr>
        <w:pStyle w:val="HTMLBody"/>
        <w:rPr>
          <w:rFonts w:cs="Arial"/>
          <w:lang w:val="en-GB"/>
        </w:rPr>
      </w:pPr>
      <w:r w:rsidRPr="00AC1C4A">
        <w:rPr>
          <w:rFonts w:cs="Arial"/>
          <w:lang w:val="en-GB"/>
        </w:rPr>
        <w:t xml:space="preserve">Dear </w:t>
      </w:r>
      <w:r>
        <w:rPr>
          <w:rFonts w:cs="Arial"/>
          <w:lang w:val="en-GB"/>
        </w:rPr>
        <w:t>Members of EAWOP</w:t>
      </w:r>
    </w:p>
    <w:p w:rsidR="00805EA8" w:rsidRPr="00AC1C4A" w:rsidRDefault="00805EA8" w:rsidP="00805EA8">
      <w:pPr>
        <w:pStyle w:val="HTMLBody"/>
        <w:rPr>
          <w:rFonts w:cs="Arial"/>
          <w:lang w:val="en-GB"/>
        </w:rPr>
      </w:pPr>
    </w:p>
    <w:p w:rsidR="00A1007D" w:rsidRDefault="00A1007D" w:rsidP="00A1007D">
      <w:pPr>
        <w:pStyle w:val="HTMLBody"/>
      </w:pPr>
      <w:r>
        <w:t>EAWOP is required to hold a General Assembly (GA) every year.  This is a face to face meeting in congress years but, as before, in intermediate years the GA is organized remotely.</w:t>
      </w:r>
    </w:p>
    <w:p w:rsidR="00805EA8" w:rsidRDefault="00805EA8" w:rsidP="00805EA8">
      <w:pPr>
        <w:pStyle w:val="HTMLBody"/>
      </w:pPr>
    </w:p>
    <w:p w:rsidR="00805EA8" w:rsidRDefault="00805EA8" w:rsidP="00DA6CFE">
      <w:pPr>
        <w:pStyle w:val="HTMLBody"/>
        <w:rPr>
          <w:rFonts w:cs="Arial"/>
          <w:lang w:val="en-GB"/>
        </w:rPr>
      </w:pPr>
      <w:r>
        <w:t>Only constituent</w:t>
      </w:r>
      <w:r w:rsidR="00A1007D">
        <w:t>s</w:t>
      </w:r>
      <w:r>
        <w:t xml:space="preserve"> and full members </w:t>
      </w:r>
      <w:r w:rsidR="00C00FC6">
        <w:t>may</w:t>
      </w:r>
      <w:r>
        <w:t xml:space="preserve"> </w:t>
      </w:r>
      <w:bookmarkStart w:id="0" w:name="_GoBack"/>
      <w:bookmarkEnd w:id="0"/>
      <w:r w:rsidR="00DA6CFE">
        <w:t>vote in</w:t>
      </w:r>
      <w:r>
        <w:t xml:space="preserve"> the remote GA, </w:t>
      </w:r>
      <w:r>
        <w:rPr>
          <w:rFonts w:cs="Arial"/>
          <w:lang w:val="en-GB"/>
        </w:rPr>
        <w:t xml:space="preserve">but we want to inform all our members about the activities and the </w:t>
      </w:r>
      <w:r w:rsidR="00C00FC6">
        <w:rPr>
          <w:rFonts w:cs="Arial"/>
          <w:lang w:val="en-GB"/>
        </w:rPr>
        <w:t xml:space="preserve">financial situation of EAWOP.  </w:t>
      </w:r>
      <w:r>
        <w:rPr>
          <w:rFonts w:cs="Arial"/>
          <w:lang w:val="en-GB"/>
        </w:rPr>
        <w:t>To this end, we have prepared two documents:</w:t>
      </w:r>
    </w:p>
    <w:p w:rsidR="00805EA8" w:rsidRDefault="00805EA8" w:rsidP="00805EA8">
      <w:pPr>
        <w:pStyle w:val="HTMLBody"/>
      </w:pPr>
    </w:p>
    <w:p w:rsidR="00805EA8" w:rsidRDefault="00805EA8" w:rsidP="008E30A9">
      <w:pPr>
        <w:pStyle w:val="HTMLBody"/>
      </w:pPr>
      <w:r>
        <w:rPr>
          <w:rFonts w:cs="Arial"/>
          <w:lang w:val="en-GB"/>
        </w:rPr>
        <w:t xml:space="preserve">1 - </w:t>
      </w:r>
      <w:r w:rsidRPr="00D742C3">
        <w:t xml:space="preserve">Annual report about events </w:t>
      </w:r>
      <w:r>
        <w:t>organized and conducted in 201</w:t>
      </w:r>
      <w:r w:rsidR="008E30A9">
        <w:t>7</w:t>
      </w:r>
    </w:p>
    <w:p w:rsidR="00805EA8" w:rsidRDefault="00805EA8" w:rsidP="008E30A9">
      <w:pPr>
        <w:pStyle w:val="HTMLBody"/>
      </w:pPr>
      <w:r>
        <w:t>2 - B</w:t>
      </w:r>
      <w:r w:rsidRPr="00D742C3">
        <w:t>alance sheet and a state</w:t>
      </w:r>
      <w:r w:rsidR="002B6205">
        <w:t>ment</w:t>
      </w:r>
      <w:r w:rsidRPr="00D742C3">
        <w:t xml:space="preserve"> of income and expenditure (201</w:t>
      </w:r>
      <w:r w:rsidR="008E30A9">
        <w:t>7</w:t>
      </w:r>
      <w:r w:rsidRPr="00D742C3">
        <w:t>)</w:t>
      </w:r>
    </w:p>
    <w:p w:rsidR="00805EA8" w:rsidRDefault="00805EA8" w:rsidP="00805EA8">
      <w:pPr>
        <w:pStyle w:val="HTMLBody"/>
      </w:pPr>
    </w:p>
    <w:p w:rsidR="003705C3" w:rsidRDefault="00A1007D" w:rsidP="00DA6CFE">
      <w:pPr>
        <w:pStyle w:val="HTMLBody"/>
        <w:rPr>
          <w:rFonts w:cs="Arial"/>
        </w:rPr>
      </w:pPr>
      <w:r>
        <w:t>B</w:t>
      </w:r>
      <w:r w:rsidR="00805EA8">
        <w:t xml:space="preserve">oth documents </w:t>
      </w:r>
      <w:r w:rsidR="00DA6CFE">
        <w:t>are</w:t>
      </w:r>
      <w:r>
        <w:t xml:space="preserve"> available </w:t>
      </w:r>
      <w:r w:rsidR="00805EA8">
        <w:t>on</w:t>
      </w:r>
      <w:r w:rsidR="00805EA8">
        <w:rPr>
          <w:rFonts w:cs="Arial"/>
        </w:rPr>
        <w:t xml:space="preserve"> our website: </w:t>
      </w:r>
      <w:hyperlink r:id="rId5" w:history="1">
        <w:r w:rsidR="00805EA8" w:rsidRPr="00D1280F">
          <w:rPr>
            <w:rStyle w:val="Hyperlink"/>
            <w:rFonts w:cs="Arial"/>
          </w:rPr>
          <w:t>http://www.eawop.org</w:t>
        </w:r>
      </w:hyperlink>
      <w:r w:rsidR="00805EA8">
        <w:rPr>
          <w:rFonts w:cs="Arial"/>
        </w:rPr>
        <w:t xml:space="preserve"> (you first need to log-in to the EAWOP site to access the “members’ area”, </w:t>
      </w:r>
      <w:r w:rsidR="003705C3">
        <w:rPr>
          <w:rFonts w:cs="Arial"/>
        </w:rPr>
        <w:t>where documents are available by selecting “General Assembly” and then “</w:t>
      </w:r>
      <w:r w:rsidR="002B6205">
        <w:rPr>
          <w:rFonts w:cs="Arial"/>
        </w:rPr>
        <w:t xml:space="preserve">GA </w:t>
      </w:r>
      <w:r w:rsidR="003705C3">
        <w:rPr>
          <w:rFonts w:cs="Arial"/>
        </w:rPr>
        <w:t>201</w:t>
      </w:r>
      <w:r w:rsidR="008E30A9">
        <w:rPr>
          <w:rFonts w:cs="Arial"/>
        </w:rPr>
        <w:t>8</w:t>
      </w:r>
      <w:r w:rsidR="003705C3">
        <w:rPr>
          <w:rFonts w:cs="Arial"/>
        </w:rPr>
        <w:t>”).</w:t>
      </w:r>
    </w:p>
    <w:p w:rsidR="003705C3" w:rsidRPr="00393F99" w:rsidRDefault="003705C3" w:rsidP="003705C3">
      <w:pPr>
        <w:pStyle w:val="HTMLBody"/>
        <w:rPr>
          <w:rFonts w:cs="Arial"/>
        </w:rPr>
      </w:pPr>
    </w:p>
    <w:p w:rsidR="00805EA8" w:rsidRPr="009842FC" w:rsidRDefault="00805EA8" w:rsidP="003705C3">
      <w:pPr>
        <w:pStyle w:val="HTMLBody"/>
        <w:rPr>
          <w:rFonts w:cs="Arial"/>
          <w:lang w:val="en-GB"/>
        </w:rPr>
      </w:pPr>
      <w:r w:rsidRPr="00393F99">
        <w:rPr>
          <w:rFonts w:cs="Arial"/>
        </w:rPr>
        <w:t xml:space="preserve">Comments and questions regarding the documents should be addressed to the General Secretary by email </w:t>
      </w:r>
      <w:r w:rsidR="00A1007D" w:rsidRPr="00393F99">
        <w:rPr>
          <w:rFonts w:cs="Arial"/>
        </w:rPr>
        <w:t>(</w:t>
      </w:r>
      <w:r w:rsidR="00A1007D">
        <w:rPr>
          <w:rFonts w:cs="Arial"/>
        </w:rPr>
        <w:t>secretary@eawop.org</w:t>
      </w:r>
      <w:r w:rsidR="00A1007D" w:rsidRPr="00393F99">
        <w:rPr>
          <w:rFonts w:cs="Arial"/>
        </w:rPr>
        <w:t>)</w:t>
      </w:r>
      <w:r w:rsidR="00A1007D">
        <w:rPr>
          <w:rFonts w:cs="Arial"/>
        </w:rPr>
        <w:t>.</w:t>
      </w:r>
    </w:p>
    <w:p w:rsidR="00805EA8" w:rsidRDefault="00805EA8" w:rsidP="00805EA8">
      <w:pPr>
        <w:pStyle w:val="HTMLBody"/>
        <w:rPr>
          <w:rFonts w:cs="Arial"/>
          <w:lang w:val="en-GB"/>
        </w:rPr>
      </w:pPr>
    </w:p>
    <w:p w:rsidR="00805EA8" w:rsidRDefault="00805EA8" w:rsidP="00805EA8">
      <w:pPr>
        <w:pStyle w:val="HTMLBody"/>
      </w:pPr>
    </w:p>
    <w:p w:rsidR="003705C3" w:rsidRDefault="003705C3" w:rsidP="00805EA8">
      <w:pPr>
        <w:pStyle w:val="HTMLBody"/>
      </w:pPr>
    </w:p>
    <w:p w:rsidR="003705C3" w:rsidRDefault="003705C3" w:rsidP="00805EA8">
      <w:pPr>
        <w:pStyle w:val="HTMLBody"/>
      </w:pPr>
    </w:p>
    <w:p w:rsidR="00805EA8" w:rsidRDefault="00805EA8" w:rsidP="00805EA8">
      <w:pPr>
        <w:pStyle w:val="HTMLBody"/>
      </w:pPr>
    </w:p>
    <w:p w:rsidR="00805EA8" w:rsidRDefault="00C00FC6" w:rsidP="008E30A9">
      <w:pPr>
        <w:pStyle w:val="HTMLBody"/>
      </w:pPr>
      <w:r>
        <w:t>June</w:t>
      </w:r>
      <w:r w:rsidR="00805EA8">
        <w:t xml:space="preserve"> </w:t>
      </w:r>
      <w:r w:rsidR="00024F61">
        <w:t>20</w:t>
      </w:r>
      <w:r w:rsidR="00805EA8">
        <w:t>, 201</w:t>
      </w:r>
      <w:r w:rsidR="008E30A9">
        <w:t>8</w:t>
      </w:r>
    </w:p>
    <w:p w:rsidR="00805EA8" w:rsidRDefault="00805EA8" w:rsidP="00805EA8">
      <w:pPr>
        <w:pStyle w:val="HTMLBody"/>
      </w:pPr>
    </w:p>
    <w:p w:rsidR="00C00FC6" w:rsidRDefault="008E30A9" w:rsidP="00C00FC6">
      <w:pPr>
        <w:pStyle w:val="HTMLBody"/>
      </w:pPr>
      <w:r>
        <w:t>Frederik Anseel</w:t>
      </w:r>
      <w:r w:rsidR="00805EA8" w:rsidRPr="00565BCE">
        <w:tab/>
      </w:r>
      <w:r w:rsidR="00805EA8" w:rsidRPr="00565BCE">
        <w:tab/>
      </w:r>
      <w:r w:rsidR="00805EA8" w:rsidRPr="00565BCE">
        <w:tab/>
      </w:r>
      <w:r w:rsidR="00805EA8" w:rsidRPr="00565BCE">
        <w:tab/>
      </w:r>
      <w:r w:rsidR="00805EA8" w:rsidRPr="00565BCE">
        <w:tab/>
      </w:r>
      <w:r w:rsidR="00805EA8" w:rsidRPr="00565BCE">
        <w:tab/>
      </w:r>
      <w:r w:rsidR="00C00FC6">
        <w:t>Helen Baron</w:t>
      </w:r>
      <w:r w:rsidR="00C00FC6" w:rsidRPr="00565BCE">
        <w:t xml:space="preserve"> </w:t>
      </w:r>
    </w:p>
    <w:p w:rsidR="00805EA8" w:rsidRPr="00565BCE" w:rsidRDefault="00805EA8" w:rsidP="00C00FC6">
      <w:pPr>
        <w:pStyle w:val="HTMLBody"/>
      </w:pPr>
      <w:r w:rsidRPr="00565BCE">
        <w:t>EAWOP, President</w:t>
      </w:r>
      <w:r w:rsidRPr="00565BCE">
        <w:tab/>
      </w:r>
      <w:r w:rsidRPr="00565BCE">
        <w:tab/>
      </w:r>
      <w:r w:rsidRPr="00565BCE">
        <w:tab/>
      </w:r>
      <w:r w:rsidRPr="00565BCE">
        <w:tab/>
      </w:r>
      <w:r w:rsidRPr="00565BCE">
        <w:tab/>
        <w:t>EAWOP, General Secretary</w:t>
      </w:r>
    </w:p>
    <w:p w:rsidR="00805EA8" w:rsidRPr="00565BCE" w:rsidRDefault="00805EA8" w:rsidP="00805EA8">
      <w:pPr>
        <w:pStyle w:val="HTMLBody"/>
        <w:rPr>
          <w:rFonts w:cs="Arial"/>
        </w:rPr>
      </w:pPr>
    </w:p>
    <w:p w:rsidR="00805EA8" w:rsidRPr="00805EA8" w:rsidRDefault="00805EA8" w:rsidP="004C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en-US" w:eastAsia="es-ES"/>
        </w:rPr>
      </w:pPr>
    </w:p>
    <w:p w:rsidR="00967182" w:rsidRDefault="00967182" w:rsidP="004C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ES"/>
        </w:rPr>
      </w:pPr>
    </w:p>
    <w:p w:rsidR="00792101" w:rsidRPr="00805EA8" w:rsidRDefault="00792101" w:rsidP="004C23B2">
      <w:pPr>
        <w:rPr>
          <w:lang w:val="en-US"/>
        </w:rPr>
      </w:pPr>
    </w:p>
    <w:sectPr w:rsidR="00792101" w:rsidRPr="00805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65787"/>
    <w:multiLevelType w:val="hybridMultilevel"/>
    <w:tmpl w:val="5C98C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F45F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B2"/>
    <w:rsid w:val="00024F61"/>
    <w:rsid w:val="00260B15"/>
    <w:rsid w:val="002B6205"/>
    <w:rsid w:val="003705C3"/>
    <w:rsid w:val="004C23B2"/>
    <w:rsid w:val="005C49E1"/>
    <w:rsid w:val="005C51EB"/>
    <w:rsid w:val="006E1CCF"/>
    <w:rsid w:val="00750705"/>
    <w:rsid w:val="00792101"/>
    <w:rsid w:val="007A5E36"/>
    <w:rsid w:val="00805EA8"/>
    <w:rsid w:val="00860639"/>
    <w:rsid w:val="008B3918"/>
    <w:rsid w:val="008E30A9"/>
    <w:rsid w:val="00967182"/>
    <w:rsid w:val="00A1007D"/>
    <w:rsid w:val="00C00FC6"/>
    <w:rsid w:val="00C95AA2"/>
    <w:rsid w:val="00D036DA"/>
    <w:rsid w:val="00D84EF1"/>
    <w:rsid w:val="00DA6CFE"/>
    <w:rsid w:val="00E60B05"/>
    <w:rsid w:val="00ED322B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C7BB3-783D-4B0C-AE8E-DC87F462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23B2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805EA8"/>
    <w:rPr>
      <w:color w:val="0000FF" w:themeColor="hyperlink"/>
      <w:u w:val="single"/>
    </w:rPr>
  </w:style>
  <w:style w:type="paragraph" w:customStyle="1" w:styleId="HTMLBody">
    <w:name w:val="HTML Body"/>
    <w:rsid w:val="00805EA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fi-FI"/>
    </w:rPr>
  </w:style>
  <w:style w:type="paragraph" w:styleId="ListParagraph">
    <w:name w:val="List Paragraph"/>
    <w:basedOn w:val="Normal"/>
    <w:uiPriority w:val="34"/>
    <w:qFormat/>
    <w:rsid w:val="00A1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457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709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wop.org/general-assemb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Helen</cp:lastModifiedBy>
  <cp:revision>4</cp:revision>
  <dcterms:created xsi:type="dcterms:W3CDTF">2018-06-18T21:14:00Z</dcterms:created>
  <dcterms:modified xsi:type="dcterms:W3CDTF">2018-06-21T15:23:00Z</dcterms:modified>
</cp:coreProperties>
</file>